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B5728" w14:textId="77777777" w:rsidR="00043A9F" w:rsidRDefault="00043A9F" w:rsidP="00043A9F">
      <w:pPr>
        <w:jc w:val="right"/>
        <w:rPr>
          <w:rFonts w:ascii="Times New Roman" w:hAnsi="Times New Roman"/>
          <w:b/>
          <w:bCs/>
          <w:iCs/>
          <w:lang w:eastAsia="ar-SA"/>
        </w:rPr>
      </w:pPr>
      <w:r>
        <w:rPr>
          <w:rFonts w:ascii="Times New Roman" w:hAnsi="Times New Roman"/>
          <w:b/>
          <w:bCs/>
          <w:iCs/>
          <w:lang w:eastAsia="ar-SA"/>
        </w:rPr>
        <w:t>Załącznik nr 2b do SWZ</w:t>
      </w:r>
    </w:p>
    <w:p w14:paraId="369B3F99" w14:textId="77777777" w:rsidR="00043A9F" w:rsidRDefault="00043A9F" w:rsidP="00043A9F">
      <w:pPr>
        <w:jc w:val="right"/>
        <w:rPr>
          <w:rFonts w:ascii="Times New Roman" w:hAnsi="Times New Roman"/>
          <w:b/>
          <w:bCs/>
          <w:iCs/>
          <w:lang w:eastAsia="ar-SA"/>
        </w:rPr>
      </w:pPr>
    </w:p>
    <w:p w14:paraId="7CE38E8C" w14:textId="77777777" w:rsidR="00043A9F" w:rsidRDefault="00043A9F" w:rsidP="00043A9F">
      <w:pPr>
        <w:rPr>
          <w:rFonts w:ascii="Times New Roman" w:hAnsi="Times New Roman"/>
          <w:i/>
          <w:lang w:eastAsia="ar-SA"/>
        </w:rPr>
      </w:pPr>
      <w:r>
        <w:rPr>
          <w:rFonts w:ascii="Times New Roman" w:hAnsi="Times New Roman"/>
          <w:lang w:eastAsia="ar-SA"/>
        </w:rPr>
        <w:t xml:space="preserve">Nazwa i adres Wykonawcy </w:t>
      </w:r>
      <w:r>
        <w:rPr>
          <w:rFonts w:ascii="Times New Roman" w:hAnsi="Times New Roman"/>
          <w:i/>
          <w:lang w:eastAsia="ar-SA"/>
        </w:rPr>
        <w:t>(</w:t>
      </w:r>
      <w:r>
        <w:rPr>
          <w:rFonts w:ascii="Times New Roman" w:hAnsi="Times New Roman"/>
          <w:i/>
          <w:u w:val="single"/>
          <w:lang w:eastAsia="ar-SA"/>
        </w:rPr>
        <w:t>Pełnomocnika</w:t>
      </w:r>
      <w:r>
        <w:rPr>
          <w:rFonts w:ascii="Times New Roman" w:hAnsi="Times New Roman"/>
          <w:i/>
          <w:lang w:eastAsia="ar-SA"/>
        </w:rPr>
        <w:t xml:space="preserve"> w przypadku Konsorcjum):</w:t>
      </w:r>
    </w:p>
    <w:p w14:paraId="40E08A05" w14:textId="77777777" w:rsidR="00043A9F" w:rsidRDefault="00043A9F" w:rsidP="00043A9F">
      <w:pPr>
        <w:keepLines/>
        <w:ind w:left="426" w:hanging="426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…………………………………………………………………………………………………</w:t>
      </w:r>
    </w:p>
    <w:p w14:paraId="011BB0B8" w14:textId="77777777" w:rsidR="00043A9F" w:rsidRDefault="00043A9F" w:rsidP="00043A9F">
      <w:pPr>
        <w:keepLines/>
        <w:ind w:left="426" w:hanging="426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…………………………………………………………………………………………………</w:t>
      </w:r>
    </w:p>
    <w:p w14:paraId="1E574096" w14:textId="77777777" w:rsidR="00043A9F" w:rsidRDefault="00043A9F" w:rsidP="00043A9F">
      <w:pPr>
        <w:keepLines/>
        <w:ind w:left="426" w:hanging="426"/>
        <w:jc w:val="both"/>
        <w:rPr>
          <w:rFonts w:ascii="Times New Roman" w:hAnsi="Times New Roman"/>
          <w:i/>
          <w:lang w:eastAsia="ar-SA"/>
        </w:rPr>
      </w:pPr>
      <w:r>
        <w:rPr>
          <w:rFonts w:ascii="Times New Roman" w:hAnsi="Times New Roman"/>
          <w:lang w:eastAsia="ar-SA"/>
        </w:rPr>
        <w:t xml:space="preserve">Nazwa i adres Partnera/-ów: </w:t>
      </w:r>
      <w:r>
        <w:rPr>
          <w:rFonts w:ascii="Times New Roman" w:hAnsi="Times New Roman"/>
          <w:i/>
          <w:lang w:eastAsia="ar-SA"/>
        </w:rPr>
        <w:t>(w przypadku Konsorcjum)</w:t>
      </w:r>
    </w:p>
    <w:p w14:paraId="145587BF" w14:textId="77777777" w:rsidR="00043A9F" w:rsidRDefault="00043A9F" w:rsidP="00043A9F">
      <w:pPr>
        <w:keepLines/>
        <w:ind w:left="426" w:hanging="426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…………………………………………………………………………………………………</w:t>
      </w:r>
    </w:p>
    <w:p w14:paraId="304573C8" w14:textId="77777777" w:rsidR="00043A9F" w:rsidRDefault="00043A9F" w:rsidP="00043A9F">
      <w:pPr>
        <w:keepLines/>
        <w:ind w:left="426" w:hanging="426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…………………………………………………………………………………………………</w:t>
      </w:r>
    </w:p>
    <w:p w14:paraId="73778320" w14:textId="77777777" w:rsidR="00043A9F" w:rsidRDefault="00043A9F" w:rsidP="00043A9F">
      <w:pPr>
        <w:keepLines/>
        <w:spacing w:before="20" w:after="48"/>
        <w:jc w:val="both"/>
        <w:rPr>
          <w:rFonts w:ascii="Times New Roman" w:hAnsi="Times New Roman"/>
          <w:lang w:eastAsia="ar-SA"/>
        </w:rPr>
      </w:pPr>
    </w:p>
    <w:p w14:paraId="4AEE6569" w14:textId="77777777" w:rsidR="00043A9F" w:rsidRDefault="00043A9F" w:rsidP="00043A9F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Dotyczy postępowania o udzielenie zamówienia publicznego pn. :</w:t>
      </w:r>
    </w:p>
    <w:p w14:paraId="36B55C44" w14:textId="7FA7EA53" w:rsidR="00043A9F" w:rsidRDefault="00CD56DA" w:rsidP="00043A9F">
      <w:pPr>
        <w:spacing w:after="120"/>
        <w:jc w:val="center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i/>
          <w:color w:val="000000"/>
        </w:rPr>
        <w:t>Sukcesywna dostawa opału do kotłowni CKZ w Kluczborku w miarę zgłaszanego zapotrzebowania w sezonie grzewczym 202</w:t>
      </w:r>
      <w:r w:rsidR="00804FEB">
        <w:rPr>
          <w:rFonts w:ascii="Times New Roman" w:hAnsi="Times New Roman" w:cs="Times New Roman"/>
          <w:b/>
          <w:i/>
          <w:color w:val="000000"/>
        </w:rPr>
        <w:t>6</w:t>
      </w:r>
      <w:r>
        <w:rPr>
          <w:rFonts w:ascii="Times New Roman" w:hAnsi="Times New Roman" w:cs="Times New Roman"/>
          <w:b/>
          <w:i/>
          <w:color w:val="000000"/>
        </w:rPr>
        <w:t>/202</w:t>
      </w:r>
      <w:r w:rsidR="00804FEB">
        <w:rPr>
          <w:rFonts w:ascii="Times New Roman" w:hAnsi="Times New Roman" w:cs="Times New Roman"/>
          <w:b/>
          <w:i/>
          <w:color w:val="000000"/>
        </w:rPr>
        <w:t>7</w:t>
      </w:r>
    </w:p>
    <w:p w14:paraId="66A15E7D" w14:textId="493CDC25" w:rsidR="00043A9F" w:rsidRDefault="00CD56DA" w:rsidP="00043A9F">
      <w:pPr>
        <w:jc w:val="center"/>
        <w:rPr>
          <w:rFonts w:ascii="Garamond" w:hAnsi="Garamond" w:cs="Arial"/>
          <w:i/>
          <w:kern w:val="2"/>
          <w:sz w:val="20"/>
          <w:szCs w:val="20"/>
        </w:rPr>
      </w:pPr>
      <w:r>
        <w:rPr>
          <w:rFonts w:ascii="Times New Roman" w:hAnsi="Times New Roman"/>
          <w:b/>
          <w:bCs/>
          <w:iCs/>
          <w:lang w:eastAsia="ar-SA"/>
        </w:rPr>
        <w:t>Znak sprawy:</w:t>
      </w:r>
      <w:r>
        <w:rPr>
          <w:rFonts w:ascii="Times New Roman" w:hAnsi="Times New Roman" w:cs="Times New Roman"/>
          <w:b/>
          <w:bCs/>
        </w:rPr>
        <w:t>CKZ.KG.32.</w:t>
      </w:r>
      <w:r w:rsidR="00804FEB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.202</w:t>
      </w:r>
      <w:r w:rsidR="00804FEB">
        <w:rPr>
          <w:rFonts w:ascii="Times New Roman" w:hAnsi="Times New Roman" w:cs="Times New Roman"/>
          <w:b/>
          <w:bCs/>
        </w:rPr>
        <w:t>6</w:t>
      </w:r>
    </w:p>
    <w:p w14:paraId="57B2CDAE" w14:textId="77777777" w:rsidR="00043A9F" w:rsidRDefault="00043A9F" w:rsidP="00043A9F">
      <w:pPr>
        <w:ind w:right="5953"/>
        <w:jc w:val="both"/>
        <w:rPr>
          <w:rFonts w:ascii="Times New Roman" w:hAnsi="Times New Roman" w:cs="Times New Roman"/>
          <w:i/>
          <w:kern w:val="2"/>
        </w:rPr>
      </w:pPr>
    </w:p>
    <w:p w14:paraId="0189781D" w14:textId="77777777" w:rsidR="00043A9F" w:rsidRDefault="00043A9F" w:rsidP="00043A9F">
      <w:pPr>
        <w:spacing w:line="312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Oświadczenie Wykonawcy*</w:t>
      </w:r>
    </w:p>
    <w:p w14:paraId="11D1933B" w14:textId="77777777" w:rsidR="00043A9F" w:rsidRDefault="00043A9F" w:rsidP="00043A9F">
      <w:pPr>
        <w:spacing w:line="312" w:lineRule="auto"/>
        <w:jc w:val="center"/>
        <w:rPr>
          <w:rFonts w:ascii="Times New Roman" w:hAnsi="Times New Roman" w:cs="Times New Roman"/>
          <w:b/>
          <w:kern w:val="2"/>
        </w:rPr>
      </w:pPr>
    </w:p>
    <w:p w14:paraId="3009F5BC" w14:textId="77777777" w:rsidR="00043A9F" w:rsidRDefault="00043A9F" w:rsidP="00043A9F">
      <w:pPr>
        <w:spacing w:line="312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 xml:space="preserve">o aktualności informacji zawartych w oświadczeniu, </w:t>
      </w:r>
    </w:p>
    <w:p w14:paraId="0924EE3A" w14:textId="77777777" w:rsidR="00043A9F" w:rsidRDefault="00043A9F" w:rsidP="00043A9F">
      <w:pPr>
        <w:spacing w:line="312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o którym mowa w art. 125 ust. 1 ustawy z dnia 11 września 2019r.</w:t>
      </w:r>
    </w:p>
    <w:p w14:paraId="68D3D663" w14:textId="77777777" w:rsidR="00043A9F" w:rsidRDefault="00043A9F" w:rsidP="00043A9F">
      <w:pPr>
        <w:spacing w:line="312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 xml:space="preserve"> Prawo zamówień publicznych </w:t>
      </w:r>
    </w:p>
    <w:p w14:paraId="21D475B6" w14:textId="77777777" w:rsidR="00043A9F" w:rsidRDefault="00043A9F" w:rsidP="00043A9F">
      <w:pPr>
        <w:spacing w:line="312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(dalej jako ustawa PZP)</w:t>
      </w:r>
    </w:p>
    <w:p w14:paraId="6EB48BE6" w14:textId="77777777" w:rsidR="00043A9F" w:rsidRDefault="00043A9F" w:rsidP="00043A9F">
      <w:pPr>
        <w:spacing w:line="312" w:lineRule="auto"/>
        <w:jc w:val="center"/>
        <w:rPr>
          <w:rFonts w:ascii="Times New Roman" w:hAnsi="Times New Roman" w:cs="Times New Roman"/>
          <w:b/>
          <w:kern w:val="2"/>
        </w:rPr>
      </w:pPr>
    </w:p>
    <w:p w14:paraId="1F67ED05" w14:textId="77777777" w:rsidR="00043A9F" w:rsidRDefault="00043A9F" w:rsidP="00043A9F">
      <w:pPr>
        <w:spacing w:line="312" w:lineRule="auto"/>
        <w:jc w:val="center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b/>
          <w:kern w:val="2"/>
        </w:rPr>
        <w:t>w zakresie podstaw wykluczenia</w:t>
      </w:r>
    </w:p>
    <w:p w14:paraId="70FC9308" w14:textId="77777777" w:rsidR="00043A9F" w:rsidRDefault="00043A9F" w:rsidP="00043A9F">
      <w:pPr>
        <w:spacing w:after="120"/>
        <w:jc w:val="center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Cs/>
        </w:rPr>
        <w:t xml:space="preserve">W związku ze złożeniem oferty w postępowaniu o udzielenie zamówienia publicznego pn. </w:t>
      </w:r>
      <w:r>
        <w:rPr>
          <w:rFonts w:ascii="Times New Roman" w:hAnsi="Times New Roman" w:cs="Times New Roman"/>
          <w:b/>
          <w:bCs/>
        </w:rPr>
        <w:t>„</w:t>
      </w:r>
      <w:r w:rsidR="00CD56DA">
        <w:rPr>
          <w:rFonts w:ascii="Times New Roman" w:hAnsi="Times New Roman" w:cs="Times New Roman"/>
          <w:b/>
          <w:i/>
          <w:color w:val="000000"/>
        </w:rPr>
        <w:t>Sukcesywna dostawa opału do kotłowni CKZ w Kluczborku w miarę zgłaszanego zapotrzebowania w sezonie grzewczym 2025/2026</w:t>
      </w:r>
      <w:r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/>
          <w:bCs/>
        </w:rPr>
        <w:t xml:space="preserve">, prowadzonego przez </w:t>
      </w:r>
      <w:r w:rsidR="00CD56DA">
        <w:rPr>
          <w:rFonts w:ascii="Times New Roman" w:hAnsi="Times New Roman" w:cs="Times New Roman"/>
          <w:bCs/>
        </w:rPr>
        <w:br/>
        <w:t>Centrum Kształcenia Zawodowego w Kluczborku</w:t>
      </w:r>
      <w:r>
        <w:rPr>
          <w:rFonts w:ascii="Times New Roman" w:hAnsi="Times New Roman" w:cs="Times New Roman"/>
          <w:bCs/>
        </w:rPr>
        <w:t xml:space="preserve">: </w:t>
      </w:r>
    </w:p>
    <w:p w14:paraId="24A19F48" w14:textId="77777777" w:rsidR="00043A9F" w:rsidRDefault="00043A9F" w:rsidP="00043A9F">
      <w:pPr>
        <w:spacing w:before="120"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</w:p>
    <w:p w14:paraId="67684CEB" w14:textId="77777777" w:rsidR="00043A9F" w:rsidRDefault="00043A9F" w:rsidP="00043A9F">
      <w:pPr>
        <w:pStyle w:val="Akapitzlist"/>
        <w:numPr>
          <w:ilvl w:val="0"/>
          <w:numId w:val="1"/>
        </w:numPr>
        <w:suppressAutoHyphens w:val="0"/>
        <w:spacing w:after="160"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informacje zawarte w oświadczeniu, o którym mowa w art. 125 ust 1 PZP w zakresie podstaw wykluczenia z postępowania określonych w SWZ o których mowa w:</w:t>
      </w:r>
    </w:p>
    <w:p w14:paraId="275BC351" w14:textId="77777777" w:rsidR="00CD56DA" w:rsidRDefault="00043A9F" w:rsidP="00CD56DA">
      <w:pPr>
        <w:pStyle w:val="Default"/>
        <w:numPr>
          <w:ilvl w:val="0"/>
          <w:numId w:val="2"/>
        </w:numPr>
        <w:spacing w:after="68"/>
        <w:jc w:val="both"/>
        <w:rPr>
          <w:color w:val="auto"/>
        </w:rPr>
      </w:pPr>
      <w:r>
        <w:rPr>
          <w:color w:val="auto"/>
        </w:rPr>
        <w:t>art. 108 ust. 1 pkt 1 i 2 ustawy PZP,</w:t>
      </w:r>
    </w:p>
    <w:p w14:paraId="0660BC24" w14:textId="77777777" w:rsidR="00CD56DA" w:rsidRDefault="00043A9F" w:rsidP="00CD56DA">
      <w:pPr>
        <w:pStyle w:val="Default"/>
        <w:numPr>
          <w:ilvl w:val="0"/>
          <w:numId w:val="2"/>
        </w:numPr>
        <w:spacing w:after="68"/>
        <w:jc w:val="both"/>
        <w:rPr>
          <w:color w:val="auto"/>
        </w:rPr>
      </w:pPr>
      <w:r w:rsidRPr="00CD56DA">
        <w:rPr>
          <w:color w:val="auto"/>
        </w:rPr>
        <w:t xml:space="preserve">art. 108 ust. 1 pkt 3 ustawy PZP, </w:t>
      </w:r>
    </w:p>
    <w:p w14:paraId="481E7005" w14:textId="77777777" w:rsidR="00CD56DA" w:rsidRDefault="00043A9F" w:rsidP="00CD56DA">
      <w:pPr>
        <w:pStyle w:val="Default"/>
        <w:numPr>
          <w:ilvl w:val="0"/>
          <w:numId w:val="2"/>
        </w:numPr>
        <w:spacing w:after="68"/>
        <w:jc w:val="both"/>
        <w:rPr>
          <w:color w:val="auto"/>
        </w:rPr>
      </w:pPr>
      <w:r w:rsidRPr="00CD56DA">
        <w:rPr>
          <w:color w:val="auto"/>
        </w:rPr>
        <w:t xml:space="preserve">art. 108 ust. 1 pkt 4 ustawy PZP, dotyczącej orzeczenia zakazu ubiegania się </w:t>
      </w:r>
      <w:r w:rsidR="00CD56DA">
        <w:rPr>
          <w:color w:val="auto"/>
        </w:rPr>
        <w:br/>
      </w:r>
      <w:r w:rsidRPr="00CD56DA">
        <w:rPr>
          <w:color w:val="auto"/>
        </w:rPr>
        <w:t xml:space="preserve">o zamówienie publiczne tytułem środka karnego, </w:t>
      </w:r>
    </w:p>
    <w:p w14:paraId="52BC3978" w14:textId="77777777" w:rsidR="00CD56DA" w:rsidRDefault="00043A9F" w:rsidP="00CD56DA">
      <w:pPr>
        <w:pStyle w:val="Default"/>
        <w:numPr>
          <w:ilvl w:val="0"/>
          <w:numId w:val="2"/>
        </w:numPr>
        <w:spacing w:after="68"/>
        <w:jc w:val="both"/>
        <w:rPr>
          <w:color w:val="auto"/>
        </w:rPr>
      </w:pPr>
      <w:r w:rsidRPr="00CD56DA">
        <w:rPr>
          <w:color w:val="auto"/>
        </w:rPr>
        <w:t xml:space="preserve">art. 108 ust. 1 pkt 5 ustawy PZP, dotyczących zawarcia z innymi wykonawcami porozumienia mającego na celu zakłócenie konkurencji, </w:t>
      </w:r>
    </w:p>
    <w:p w14:paraId="19F59FA4" w14:textId="77777777" w:rsidR="00CD56DA" w:rsidRDefault="00043A9F" w:rsidP="00CD56DA">
      <w:pPr>
        <w:pStyle w:val="Default"/>
        <w:numPr>
          <w:ilvl w:val="0"/>
          <w:numId w:val="2"/>
        </w:numPr>
        <w:spacing w:after="68"/>
        <w:jc w:val="both"/>
        <w:rPr>
          <w:color w:val="auto"/>
        </w:rPr>
      </w:pPr>
      <w:r w:rsidRPr="00CD56DA">
        <w:rPr>
          <w:color w:val="auto"/>
        </w:rPr>
        <w:t>art. 108 ust. 1 pkt 6 ustawy PZP,</w:t>
      </w:r>
    </w:p>
    <w:p w14:paraId="7EFA1165" w14:textId="77777777" w:rsidR="00CD56DA" w:rsidRDefault="00043A9F" w:rsidP="00CD56DA">
      <w:pPr>
        <w:pStyle w:val="Default"/>
        <w:numPr>
          <w:ilvl w:val="0"/>
          <w:numId w:val="2"/>
        </w:numPr>
        <w:spacing w:after="68"/>
        <w:jc w:val="both"/>
        <w:rPr>
          <w:color w:val="auto"/>
        </w:rPr>
      </w:pPr>
      <w:r w:rsidRPr="00CD56DA">
        <w:rPr>
          <w:color w:val="auto"/>
        </w:rPr>
        <w:t>art. 109 ust. 1 pkt 5 i 7 ustawy PZP,</w:t>
      </w:r>
    </w:p>
    <w:p w14:paraId="5A7A4015" w14:textId="77777777" w:rsidR="00043A9F" w:rsidRPr="00CD56DA" w:rsidRDefault="00043A9F" w:rsidP="00CD56DA">
      <w:pPr>
        <w:pStyle w:val="Default"/>
        <w:numPr>
          <w:ilvl w:val="0"/>
          <w:numId w:val="2"/>
        </w:numPr>
        <w:spacing w:after="68"/>
        <w:jc w:val="both"/>
        <w:rPr>
          <w:color w:val="auto"/>
        </w:rPr>
      </w:pPr>
      <w:r>
        <w:t xml:space="preserve">art.  7 ust. 1 ustawy z dnia 13 kwietnia 2022 </w:t>
      </w:r>
      <w:proofErr w:type="spellStart"/>
      <w:r>
        <w:t>r.</w:t>
      </w:r>
      <w:r w:rsidRPr="00CD56DA">
        <w:rPr>
          <w:iCs/>
          <w:color w:val="222222"/>
        </w:rPr>
        <w:t>o</w:t>
      </w:r>
      <w:proofErr w:type="spellEnd"/>
      <w:r w:rsidRPr="00CD56DA">
        <w:rPr>
          <w:iCs/>
          <w:color w:val="222222"/>
        </w:rPr>
        <w:t xml:space="preserve"> szczególnych rozwiązaniach </w:t>
      </w:r>
      <w:r w:rsidR="00CD56DA">
        <w:rPr>
          <w:iCs/>
          <w:color w:val="222222"/>
        </w:rPr>
        <w:br/>
      </w:r>
      <w:r w:rsidRPr="00CD56DA">
        <w:rPr>
          <w:iCs/>
          <w:color w:val="222222"/>
        </w:rPr>
        <w:t>w zakresie przeciwdziałania wspieraniu agresji na Ukrainę oraz służących ochronie bezpieczeństwa narodowego,</w:t>
      </w:r>
    </w:p>
    <w:p w14:paraId="1EF95127" w14:textId="77777777" w:rsidR="00043A9F" w:rsidRDefault="00043A9F" w:rsidP="00043A9F">
      <w:pPr>
        <w:pStyle w:val="Default"/>
        <w:ind w:left="720"/>
        <w:rPr>
          <w:color w:val="auto"/>
        </w:rPr>
      </w:pPr>
    </w:p>
    <w:p w14:paraId="5DAB11BE" w14:textId="77777777" w:rsidR="00043A9F" w:rsidRDefault="00043A9F" w:rsidP="00043A9F">
      <w:pPr>
        <w:pStyle w:val="Default"/>
        <w:ind w:left="720"/>
        <w:jc w:val="both"/>
        <w:rPr>
          <w:sz w:val="22"/>
          <w:szCs w:val="22"/>
        </w:rPr>
      </w:pPr>
    </w:p>
    <w:p w14:paraId="06D4984B" w14:textId="77777777" w:rsidR="00043A9F" w:rsidRDefault="00043A9F" w:rsidP="00043A9F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</w:p>
    <w:p w14:paraId="24E328CC" w14:textId="77777777" w:rsidR="00043A9F" w:rsidRDefault="00043A9F" w:rsidP="00043A9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są aktualne na dzień ich złożenia oraz są zgodne z prawdą i zostały przedstawione z pełną świadomością konsekwencji wprowadzenia zamawiającego w błąd przy przedstawianiu tych informacji.</w:t>
      </w:r>
      <w:r>
        <w:rPr>
          <w:rFonts w:ascii="Times New Roman" w:hAnsi="Times New Roman" w:cs="Times New Roman"/>
          <w:bCs/>
        </w:rPr>
        <w:t>**</w:t>
      </w:r>
    </w:p>
    <w:p w14:paraId="39A0F2C0" w14:textId="77777777" w:rsidR="00043A9F" w:rsidRDefault="00043A9F" w:rsidP="00043A9F">
      <w:pPr>
        <w:rPr>
          <w:rFonts w:ascii="Garamond" w:hAnsi="Garamond"/>
          <w:sz w:val="20"/>
          <w:szCs w:val="20"/>
        </w:rPr>
      </w:pPr>
    </w:p>
    <w:p w14:paraId="6E8D8504" w14:textId="77777777" w:rsidR="00043A9F" w:rsidRDefault="00043A9F" w:rsidP="00043A9F">
      <w:pPr>
        <w:rPr>
          <w:rFonts w:ascii="Garamond" w:hAnsi="Garamond"/>
          <w:sz w:val="20"/>
          <w:szCs w:val="20"/>
        </w:rPr>
      </w:pPr>
    </w:p>
    <w:p w14:paraId="4634DF6B" w14:textId="77777777" w:rsidR="00043A9F" w:rsidRDefault="00043A9F" w:rsidP="00043A9F">
      <w:pPr>
        <w:suppressAutoHyphens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…………….……. </w:t>
      </w:r>
      <w:r>
        <w:rPr>
          <w:rFonts w:ascii="Times New Roman" w:hAnsi="Times New Roman"/>
          <w:i/>
        </w:rPr>
        <w:t xml:space="preserve">(miejscowość), </w:t>
      </w:r>
      <w:r>
        <w:rPr>
          <w:rFonts w:ascii="Times New Roman" w:hAnsi="Times New Roman"/>
        </w:rPr>
        <w:t>dnia …………………. 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756BD42D" w14:textId="77777777" w:rsidR="00043A9F" w:rsidRDefault="00043A9F" w:rsidP="00043A9F">
      <w:pPr>
        <w:suppressAutoHyphens w:val="0"/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44B7A70D" w14:textId="77777777" w:rsidR="00043A9F" w:rsidRDefault="00043A9F" w:rsidP="00043A9F">
      <w:pPr>
        <w:suppressAutoHyphens w:val="0"/>
        <w:spacing w:line="360" w:lineRule="auto"/>
        <w:ind w:left="5664"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(podpis)</w:t>
      </w:r>
    </w:p>
    <w:p w14:paraId="54907C5B" w14:textId="77777777" w:rsidR="00043A9F" w:rsidRDefault="00043A9F" w:rsidP="00043A9F">
      <w:pPr>
        <w:suppressAutoHyphens w:val="0"/>
        <w:spacing w:line="360" w:lineRule="auto"/>
        <w:jc w:val="both"/>
        <w:rPr>
          <w:rFonts w:ascii="Times New Roman" w:hAnsi="Times New Roman"/>
          <w:i/>
        </w:rPr>
      </w:pPr>
    </w:p>
    <w:p w14:paraId="45FF98B5" w14:textId="77777777" w:rsidR="00043A9F" w:rsidRDefault="00043A9F" w:rsidP="00043A9F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jc w:val="both"/>
        <w:rPr>
          <w:color w:val="FF0000"/>
          <w:sz w:val="22"/>
          <w:szCs w:val="22"/>
          <w:u w:val="none"/>
        </w:rPr>
      </w:pPr>
      <w:r>
        <w:rPr>
          <w:color w:val="FF0000"/>
          <w:sz w:val="22"/>
          <w:szCs w:val="22"/>
          <w:u w:val="none"/>
        </w:rPr>
        <w:t>Uwaga! Oświadczenie należy złożyć na wezwanie Zamawiającego.</w:t>
      </w:r>
    </w:p>
    <w:p w14:paraId="799235F0" w14:textId="77777777" w:rsidR="00043A9F" w:rsidRDefault="00043A9F" w:rsidP="00043A9F">
      <w:pPr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color w:val="FF000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>
        <w:rPr>
          <w:rFonts w:ascii="Times New Roman" w:hAnsi="Times New Roman" w:cs="Times New Roman"/>
          <w:b/>
          <w:color w:val="FF0000"/>
          <w:sz w:val="22"/>
          <w:szCs w:val="22"/>
        </w:rPr>
        <w:t>ne</w:t>
      </w:r>
      <w:proofErr w:type="spellEnd"/>
      <w:r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do składania oświadczeń woli w imieniu Wykonawcy. </w:t>
      </w:r>
    </w:p>
    <w:p w14:paraId="792C1E63" w14:textId="77777777" w:rsidR="00043A9F" w:rsidRDefault="00043A9F" w:rsidP="00043A9F">
      <w:pPr>
        <w:suppressAutoHyphens w:val="0"/>
        <w:spacing w:line="360" w:lineRule="auto"/>
        <w:jc w:val="both"/>
        <w:rPr>
          <w:rFonts w:ascii="Times New Roman" w:hAnsi="Times New Roman"/>
        </w:rPr>
      </w:pPr>
    </w:p>
    <w:p w14:paraId="2C96B2E1" w14:textId="77777777" w:rsidR="00043A9F" w:rsidRDefault="00043A9F" w:rsidP="00043A9F">
      <w:pPr>
        <w:rPr>
          <w:rFonts w:ascii="Garamond" w:hAnsi="Garamond"/>
          <w:sz w:val="20"/>
          <w:szCs w:val="20"/>
        </w:rPr>
      </w:pPr>
    </w:p>
    <w:p w14:paraId="2C591F68" w14:textId="77777777" w:rsidR="00043A9F" w:rsidRDefault="00043A9F" w:rsidP="00043A9F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_______________________________</w:t>
      </w:r>
    </w:p>
    <w:p w14:paraId="72169F10" w14:textId="77777777" w:rsidR="00043A9F" w:rsidRDefault="00043A9F" w:rsidP="00043A9F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* Oświadczenie składa każdy z Wykonawców wspólnie ubiegających się o udzielenie zamówienia</w:t>
      </w:r>
    </w:p>
    <w:p w14:paraId="68E1112F" w14:textId="77777777" w:rsidR="00043A9F" w:rsidRDefault="00043A9F" w:rsidP="00043A9F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** W przypadku braku aktualności podanych uprzednio informacji należy złożyć stosowną informację w tym zakresie, w szczególności określić, jakich danych dotyczy zmiana i wskazać jej zakres.</w:t>
      </w:r>
    </w:p>
    <w:p w14:paraId="1D5D3954" w14:textId="77777777" w:rsidR="00043A9F" w:rsidRDefault="00043A9F" w:rsidP="00043A9F">
      <w:pPr>
        <w:rPr>
          <w:rFonts w:ascii="Garamond" w:hAnsi="Garamond"/>
          <w:sz w:val="20"/>
          <w:szCs w:val="20"/>
        </w:rPr>
      </w:pPr>
    </w:p>
    <w:p w14:paraId="1C6D0BA8" w14:textId="77777777" w:rsidR="00B93507" w:rsidRDefault="00B93507"/>
    <w:sectPr w:rsidR="00B93507" w:rsidSect="00CD56DA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6374A" w14:textId="77777777" w:rsidR="003917BC" w:rsidRDefault="003917BC" w:rsidP="00CD56DA">
      <w:r>
        <w:separator/>
      </w:r>
    </w:p>
  </w:endnote>
  <w:endnote w:type="continuationSeparator" w:id="0">
    <w:p w14:paraId="3D3E3576" w14:textId="77777777" w:rsidR="003917BC" w:rsidRDefault="003917BC" w:rsidP="00CD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D4FCC" w14:textId="77777777" w:rsidR="003917BC" w:rsidRDefault="003917BC" w:rsidP="00CD56DA">
      <w:r>
        <w:separator/>
      </w:r>
    </w:p>
  </w:footnote>
  <w:footnote w:type="continuationSeparator" w:id="0">
    <w:p w14:paraId="07A0B20C" w14:textId="77777777" w:rsidR="003917BC" w:rsidRDefault="003917BC" w:rsidP="00CD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BD0E" w14:textId="77777777" w:rsidR="00CD56DA" w:rsidRDefault="00CD56DA" w:rsidP="00CD56DA">
    <w:pPr>
      <w:ind w:left="567" w:hanging="567"/>
      <w:rPr>
        <w:rFonts w:ascii="Calibri" w:hAnsi="Calibri" w:cs="Calibri"/>
        <w:bCs/>
        <w:i/>
        <w:iCs/>
        <w:color w:val="000000"/>
        <w:sz w:val="18"/>
        <w:szCs w:val="19"/>
      </w:rPr>
    </w:pPr>
    <w:r>
      <w:rPr>
        <w:rFonts w:ascii="Calibri" w:hAnsi="Calibri" w:cs="Calibri"/>
        <w:bCs/>
        <w:i/>
        <w:iCs/>
        <w:sz w:val="18"/>
      </w:rPr>
      <w:t>Zamawiający:   Centrum Kształcenia Zawodowego w Kluczborku</w:t>
    </w:r>
  </w:p>
  <w:p w14:paraId="311996AE" w14:textId="5EA06052" w:rsidR="00CD56DA" w:rsidRDefault="00CD56DA" w:rsidP="00CD56DA">
    <w:pPr>
      <w:spacing w:line="100" w:lineRule="atLeast"/>
      <w:ind w:left="1418" w:right="-567" w:hanging="1418"/>
      <w:rPr>
        <w:rFonts w:ascii="Calibri" w:hAnsi="Calibri" w:cs="Calibri"/>
        <w:bCs/>
        <w:i/>
        <w:iCs/>
        <w:sz w:val="18"/>
      </w:rPr>
    </w:pPr>
    <w:r>
      <w:rPr>
        <w:rFonts w:ascii="Calibri" w:hAnsi="Calibri" w:cs="Calibri"/>
        <w:bCs/>
        <w:i/>
        <w:iCs/>
        <w:color w:val="000000"/>
        <w:sz w:val="18"/>
        <w:szCs w:val="19"/>
      </w:rPr>
      <w:t>Tryb podstawowy</w:t>
    </w:r>
    <w:r>
      <w:rPr>
        <w:rFonts w:ascii="Calibri" w:hAnsi="Calibri" w:cs="Calibri"/>
        <w:bCs/>
        <w:i/>
        <w:iCs/>
        <w:sz w:val="18"/>
        <w:szCs w:val="19"/>
      </w:rPr>
      <w:t xml:space="preserve"> "Sukcesywna dostawa opału do kotłowni CKZ w Kluczborku w miarę zgłaszanego zapotrzebowania </w:t>
    </w:r>
    <w:r>
      <w:rPr>
        <w:rFonts w:ascii="Calibri" w:hAnsi="Calibri" w:cs="Calibri"/>
        <w:bCs/>
        <w:i/>
        <w:iCs/>
        <w:sz w:val="18"/>
        <w:szCs w:val="19"/>
      </w:rPr>
      <w:br/>
      <w:t>w sezonie grzewczym 202</w:t>
    </w:r>
    <w:r w:rsidR="00804FEB">
      <w:rPr>
        <w:rFonts w:ascii="Calibri" w:hAnsi="Calibri" w:cs="Calibri"/>
        <w:bCs/>
        <w:i/>
        <w:iCs/>
        <w:sz w:val="18"/>
        <w:szCs w:val="19"/>
      </w:rPr>
      <w:t>6</w:t>
    </w:r>
    <w:r>
      <w:rPr>
        <w:rFonts w:ascii="Calibri" w:hAnsi="Calibri" w:cs="Calibri"/>
        <w:bCs/>
        <w:i/>
        <w:iCs/>
        <w:sz w:val="18"/>
        <w:szCs w:val="19"/>
      </w:rPr>
      <w:t>/202</w:t>
    </w:r>
    <w:r w:rsidR="00804FEB">
      <w:rPr>
        <w:rFonts w:ascii="Calibri" w:hAnsi="Calibri" w:cs="Calibri"/>
        <w:bCs/>
        <w:i/>
        <w:iCs/>
        <w:sz w:val="18"/>
        <w:szCs w:val="19"/>
      </w:rPr>
      <w:t>7</w:t>
    </w:r>
    <w:r>
      <w:rPr>
        <w:rFonts w:ascii="Calibri" w:hAnsi="Calibri" w:cs="Calibri"/>
        <w:bCs/>
        <w:i/>
        <w:iCs/>
        <w:sz w:val="18"/>
        <w:szCs w:val="19"/>
      </w:rPr>
      <w:t>”</w:t>
    </w:r>
  </w:p>
  <w:p w14:paraId="3DB66DD3" w14:textId="2BD30404" w:rsidR="00CD56DA" w:rsidRDefault="00CD56DA" w:rsidP="00CD56DA">
    <w:pPr>
      <w:pBdr>
        <w:bottom w:val="single" w:sz="4" w:space="1" w:color="000000"/>
      </w:pBdr>
      <w:spacing w:line="360" w:lineRule="auto"/>
      <w:jc w:val="center"/>
    </w:pPr>
    <w:r>
      <w:rPr>
        <w:rFonts w:ascii="Calibri" w:hAnsi="Calibri" w:cs="Calibri"/>
        <w:bCs/>
        <w:i/>
        <w:iCs/>
        <w:sz w:val="18"/>
      </w:rPr>
      <w:t>CKZ.KG.32.</w:t>
    </w:r>
    <w:r w:rsidR="00804FEB">
      <w:rPr>
        <w:rFonts w:ascii="Calibri" w:hAnsi="Calibri" w:cs="Calibri"/>
        <w:bCs/>
        <w:i/>
        <w:iCs/>
        <w:sz w:val="18"/>
      </w:rPr>
      <w:t>2</w:t>
    </w:r>
    <w:r>
      <w:rPr>
        <w:rFonts w:ascii="Calibri" w:hAnsi="Calibri" w:cs="Calibri"/>
        <w:bCs/>
        <w:i/>
        <w:iCs/>
        <w:sz w:val="18"/>
      </w:rPr>
      <w:t>.202</w:t>
    </w:r>
    <w:r w:rsidR="00804FEB">
      <w:rPr>
        <w:rFonts w:ascii="Calibri" w:hAnsi="Calibri" w:cs="Calibri"/>
        <w:bCs/>
        <w:i/>
        <w:iCs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A21ED"/>
    <w:multiLevelType w:val="hybridMultilevel"/>
    <w:tmpl w:val="77B247F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12440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4671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A9F"/>
    <w:rsid w:val="00043A9F"/>
    <w:rsid w:val="00047A2C"/>
    <w:rsid w:val="00137D69"/>
    <w:rsid w:val="00146376"/>
    <w:rsid w:val="003917BC"/>
    <w:rsid w:val="00804FEB"/>
    <w:rsid w:val="0084351A"/>
    <w:rsid w:val="00A37069"/>
    <w:rsid w:val="00B93507"/>
    <w:rsid w:val="00CD5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0FF6"/>
  <w15:docId w15:val="{EB526A90-0AA4-4B0A-BA01-96FA83315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A9F"/>
    <w:pPr>
      <w:suppressAutoHyphens/>
      <w:spacing w:after="0" w:line="240" w:lineRule="auto"/>
    </w:pPr>
    <w:rPr>
      <w:rFonts w:ascii="Tahoma" w:eastAsia="Times New Roman" w:hAnsi="Tahoma" w:cs="Tahoma"/>
      <w:kern w:val="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3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3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3A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3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3A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3A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3A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3A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3A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3A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3A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3A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3A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3A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3A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3A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3A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3A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3A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3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3A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3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3A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3A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3A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3A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3A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3A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3A9F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043A9F"/>
    <w:pPr>
      <w:suppressAutoHyphens w:val="0"/>
    </w:pPr>
    <w:rPr>
      <w:rFonts w:ascii="Times New Roman" w:hAnsi="Times New Roman" w:cs="Times New Roman"/>
      <w:b/>
      <w:szCs w:val="20"/>
      <w:u w:val="single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3A9F"/>
    <w:rPr>
      <w:rFonts w:ascii="Times New Roman" w:eastAsia="Times New Roman" w:hAnsi="Times New Roman" w:cs="Times New Roman"/>
      <w:b/>
      <w:kern w:val="0"/>
      <w:szCs w:val="20"/>
      <w:u w:val="single"/>
      <w:lang w:eastAsia="pl-PL"/>
    </w:rPr>
  </w:style>
  <w:style w:type="paragraph" w:customStyle="1" w:styleId="Default">
    <w:name w:val="Default"/>
    <w:rsid w:val="00043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CD56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6DA"/>
    <w:rPr>
      <w:rFonts w:ascii="Tahoma" w:eastAsia="Times New Roman" w:hAnsi="Tahoma" w:cs="Tahoma"/>
      <w:kern w:val="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D56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6DA"/>
    <w:rPr>
      <w:rFonts w:ascii="Tahoma" w:eastAsia="Times New Roman" w:hAnsi="Tahoma" w:cs="Tahoma"/>
      <w:kern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372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User</cp:lastModifiedBy>
  <cp:revision>3</cp:revision>
  <dcterms:created xsi:type="dcterms:W3CDTF">2025-07-25T08:19:00Z</dcterms:created>
  <dcterms:modified xsi:type="dcterms:W3CDTF">2026-08-10T10:02:00Z</dcterms:modified>
</cp:coreProperties>
</file>